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Care Partner Job Description</w:t>
      </w:r>
    </w:p>
    <w:p>
      <w:pPr>
        <w:pStyle w:val="Subtitle"/>
      </w:pPr>
      <w:r>
        <w:t>Direct Caregiver  |  Sugar Maple Home</w:t>
      </w:r>
    </w:p>
    <w:p>
      <w:r>
        <w:t>Marie Angels Care Homes LLC is seeking a dependable, compassionate Care Partner for our small adult foster care home in Kentwood, Michigan. We welcome candidate referrals from employment and job placement agencies for the part-time position outlined below.</w:t>
      </w:r>
    </w:p>
    <w:p>
      <w:pPr>
        <w:pStyle w:val="Heading1"/>
      </w:pPr>
      <w:r>
        <w:t>Position details</w:t>
      </w:r>
    </w:p>
    <w:p>
      <w:r>
        <w:rPr>
          <w:b/>
        </w:rPr>
        <w:t xml:space="preserve">Employer: </w:t>
      </w:r>
      <w:r>
        <w:t>Marie Angels Care Homes LLC</w:t>
      </w:r>
    </w:p>
    <w:p>
      <w:r>
        <w:rPr>
          <w:b/>
        </w:rPr>
        <w:t xml:space="preserve">Initial location: </w:t>
      </w:r>
      <w:r>
        <w:t>Sugar Maple Home in Kentwood, Michigan</w:t>
      </w:r>
    </w:p>
    <w:p>
      <w:r>
        <w:rPr>
          <w:b/>
        </w:rPr>
        <w:t xml:space="preserve">Reports to: </w:t>
      </w:r>
      <w:r>
        <w:t>Founder and Administrator</w:t>
      </w:r>
    </w:p>
    <w:p>
      <w:r>
        <w:rPr>
          <w:b/>
        </w:rPr>
        <w:t xml:space="preserve">Schedule: </w:t>
      </w:r>
      <w:r>
        <w:t>Part-time days, initially two shifts per week from 8 a.m. to 5 p.m.</w:t>
      </w:r>
    </w:p>
    <w:p>
      <w:r>
        <w:rPr>
          <w:b/>
        </w:rPr>
        <w:t xml:space="preserve">Starting pay: </w:t>
      </w:r>
      <w:r>
        <w:t>$17–$19 per hour, based on relevant experience and qualifications</w:t>
      </w:r>
    </w:p>
    <w:p>
      <w:pPr>
        <w:pStyle w:val="Heading1"/>
      </w:pPr>
      <w:r>
        <w:t>About the role</w:t>
      </w:r>
    </w:p>
    <w:p>
      <w:r>
        <w:t>Our Care Partners help residents live safely and comfortably in a calm, respectful home with capacity for six residents. The role combines personal care, companionship, meal preparation, and household support. Resident care and supervision take priority over chores. Follow each resident’s care plan, respect individual choices, and request help whenever a task exceeds your training or cannot be completed safely.</w:t>
      </w:r>
    </w:p>
    <w:p>
      <w:pPr>
        <w:pStyle w:val="Heading1"/>
      </w:pPr>
      <w:r>
        <w:t>Resident care and daily living</w:t>
      </w:r>
    </w:p>
    <w:p>
      <w:pPr>
        <w:pStyle w:val="ListBullet"/>
      </w:pPr>
      <w:r>
        <w:t>Assist with bathing, dressing, grooming, toileting, continence care, meals, and mobility according to each resident’s plan. Encourage independence and preserve privacy and dignity.</w:t>
      </w:r>
    </w:p>
    <w:p>
      <w:pPr>
        <w:pStyle w:val="ListBullet"/>
      </w:pPr>
      <w:r>
        <w:t>Provide companionship, meaningful activities, and supervision suited to residents’ interests and individual needs.</w:t>
      </w:r>
    </w:p>
    <w:p>
      <w:pPr>
        <w:pStyle w:val="ListBullet"/>
      </w:pPr>
      <w:r>
        <w:t>Prepare meals and snacks according to dietary instructions, follow food-safety practices, and record intake when required.</w:t>
      </w:r>
    </w:p>
    <w:p>
      <w:pPr>
        <w:pStyle w:val="ListBullet"/>
      </w:pPr>
      <w:r>
        <w:t>Wash dishes, clean shared spaces, complete laundry, and perform assigned household tasks while maintaining resident supervision.</w:t>
      </w:r>
    </w:p>
    <w:p>
      <w:r>
        <w:br w:type="page"/>
      </w:r>
    </w:p>
    <w:p>
      <w:pPr>
        <w:pStyle w:val="Heading1"/>
      </w:pPr>
      <w:r>
        <w:t>Medication support and communication</w:t>
      </w:r>
    </w:p>
    <w:p>
      <w:pPr>
        <w:pStyle w:val="ListBullet"/>
      </w:pPr>
      <w:r>
        <w:t>Administer or assist with medications only after training, demonstrated competency, and authorization. Follow prescriber orders and the medication administration record; document accurately and report refusals, omissions, discrepancies, and possible errors immediately.</w:t>
      </w:r>
    </w:p>
    <w:p>
      <w:pPr>
        <w:pStyle w:val="ListBullet"/>
      </w:pPr>
      <w:r>
        <w:t>Observe and promptly report changes in residents’ health, mood, behavior, or functioning. Document care factually and provide clear shift reports.</w:t>
      </w:r>
    </w:p>
    <w:p>
      <w:pPr>
        <w:pStyle w:val="ListBullet"/>
      </w:pPr>
      <w:r>
        <w:t>Answer calls courteously, take messages, and refer clinical questions, referrals, placement decisions, and pricing discussions to the administrator. Verify authorization before sharing resident information.</w:t>
      </w:r>
    </w:p>
    <w:p>
      <w:pPr>
        <w:pStyle w:val="Heading1"/>
      </w:pPr>
      <w:r>
        <w:t>Safety and professional expectations</w:t>
      </w:r>
    </w:p>
    <w:p>
      <w:pPr>
        <w:pStyle w:val="ListBullet"/>
      </w:pPr>
      <w:r>
        <w:t>Follow emergency procedures, report incidents and safety concerns promptly, protect resident rights and property, and cooperate with families and care professionals as authorized.</w:t>
      </w:r>
    </w:p>
    <w:p>
      <w:pPr>
        <w:pStyle w:val="ListBullet"/>
      </w:pPr>
      <w:r>
        <w:t>Maintain confidentiality, professional boundaries, reliable attendance, and respectful communication. Perform other related duties within the role and the employee’s training.</w:t>
      </w:r>
    </w:p>
    <w:p>
      <w:pPr>
        <w:pStyle w:val="ListBullet"/>
      </w:pPr>
      <w:r>
        <w:t>Use assessed transfer methods and approved equipment; never attempt an unsafe solo lift. Transportation duties require separate approval. Do not change medication orders or perform nursing procedures outside your authorized role.</w:t>
      </w:r>
    </w:p>
    <w:p>
      <w:pPr>
        <w:pStyle w:val="Heading1"/>
      </w:pPr>
      <w:r>
        <w:t>Candidate qualifications</w:t>
      </w:r>
    </w:p>
    <w:p>
      <w:pPr>
        <w:pStyle w:val="ListBullet"/>
      </w:pPr>
      <w:r>
        <w:t>Age 18 or older under company hiring standards and eligible to work in the United States. Able to understand care instructions, communicate clearly, and document care accurately.</w:t>
      </w:r>
    </w:p>
    <w:p>
      <w:pPr>
        <w:pStyle w:val="ListBullet"/>
      </w:pPr>
      <w:r>
        <w:t>Dependable, patient, attentive, and comfortable assisting adults with personal care. Relevant caregiving, adult foster care, or direct support experience is preferred.</w:t>
      </w:r>
    </w:p>
    <w:p>
      <w:pPr>
        <w:pStyle w:val="ListBullet"/>
      </w:pPr>
      <w:r>
        <w:t>Able to complete required screening, health documentation, orientation, and training, and demonstrate competency before performing assigned duties independently.</w:t>
      </w:r>
    </w:p>
    <w:p>
      <w:r>
        <w:t>Work includes standing, walking, bending, meal preparation, cleaning, and assistance with mobility. Essential duties may be performed with reasonable accommodation.</w:t>
      </w:r>
    </w:p>
    <w:p>
      <w:pPr>
        <w:pStyle w:val="Heading1"/>
      </w:pPr>
      <w:r>
        <w:t>Candidate referrals and employer contact</w:t>
      </w:r>
    </w:p>
    <w:p>
      <w:r>
        <w:t>Please send a résumé or relevant work history, contact information, availability for the listed shifts, and any current caregiving certifications. Please include the agency contact’s name and phone number. Interview arrangements and any agency service terms will be coordinated with the administrator.</w:t>
      </w:r>
    </w:p>
    <w:p>
      <w:r>
        <w:rPr>
          <w:b/>
        </w:rPr>
        <w:t>Maria Chamorro | Founder and Administrator</w:t>
      </w:r>
    </w:p>
    <w:p>
      <w:r>
        <w:t>info@MarieAngelsCareHomes.com  |  616-320-1060</w:t>
        <w:br/>
        <w:t>www.MarieAngelsCareHomes.com</w:t>
      </w:r>
    </w:p>
    <w:sectPr w:rsidR="00FC693F" w:rsidRPr="0006063C" w:rsidSect="00034616">
      <w:headerReference w:type="default" r:id="rId9"/>
      <w:footerReference w:type="default" r:id="rId10"/>
      <w:pgSz w:w="12240" w:h="15840"/>
      <w:pgMar w:top="1224"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Care Partner recruitment brief  •  Sugar Maple Home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MARIE ANGELS CARE HOMES LLC</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